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38" w:rsidRDefault="00B93F38" w:rsidP="00B93F38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</w:rPr>
        <w:t>Unit 4    What can you do？</w:t>
      </w:r>
    </w:p>
    <w:p w:rsidR="00B93F38" w:rsidRDefault="00B93F38" w:rsidP="00B93F38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第三课时</w:t>
      </w:r>
    </w:p>
    <w:p w:rsidR="00B93F38" w:rsidRDefault="00B93F38" w:rsidP="00B93F38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B93F38" w:rsidRDefault="00B93F38" w:rsidP="00B93F38">
      <w:pPr>
        <w:spacing w:line="4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1、听懂、会说“Mother Goat is ill. We can help her. OK, just do it!”等句型。并能在情景中运用；</w:t>
      </w:r>
    </w:p>
    <w:p w:rsidR="00B93F38" w:rsidRDefault="00B93F38" w:rsidP="00B93F38">
      <w:pPr>
        <w:spacing w:line="4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2、巩固四会句子“What can you do? I can ….”；</w:t>
      </w:r>
    </w:p>
    <w:p w:rsidR="00B93F38" w:rsidRDefault="00B93F38" w:rsidP="00B93F38">
      <w:pPr>
        <w:spacing w:line="4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3、学唱歌曲《 I  Can  Help 》 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B93F38" w:rsidRDefault="00B93F38" w:rsidP="00B93F38">
      <w:pPr>
        <w:spacing w:line="48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本课时的教学重点是掌握四会句型：What can you do? I can sweep the floor. I can cook the meals. I can water the flowers，并能在情景中自然的加以运用。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B93F38" w:rsidRDefault="00B93F38" w:rsidP="00B93F38">
      <w:pPr>
        <w:spacing w:line="48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本课时的教学难点是正确拼写主要句型。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1、教师准备教学过程中所需要的图片、英文卡片、声音、课件；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2、教师准备录音机及录音带。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B93F38" w:rsidRDefault="00B93F38" w:rsidP="00B93F38">
      <w:pPr>
        <w:spacing w:line="48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情景教学法，小组合作法，图片展示法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1、Warm－up（热身）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（l）Let’s sing  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① 教师播放歌曲I can help的录音，让学生边听边唱。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② 男女生进行表演唱。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将学过的歌曲反复演唱，在活跃气氛的同时，将旧知像滚雪球一样重复出现，更能加深学生的记忆。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（2）Let’s play “最佳拍档”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在游戏中训练学生的听说，培养他们快速反应的能力。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 Presentation（新课呈现）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（l）Read and write  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利用课件循序渐进，看—听—读—演—写，使学生掌握四会句型，并能在情景中自然运</w:t>
      </w:r>
      <w:r>
        <w:rPr>
          <w:rFonts w:ascii="仿宋_GB2312" w:eastAsia="仿宋_GB2312" w:hAnsi="仿宋_GB2312" w:cs="仿宋_GB2312" w:hint="eastAsia"/>
          <w:color w:val="000000"/>
        </w:rPr>
        <w:lastRenderedPageBreak/>
        <w:t>用。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  （2）Pronunciation 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① 播放C部分pronunciation的声音，让学生仔细听。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② 先请几个同学大声朗读他们会的单词。再听发音，看是否正确，全班一起反复跟读几遍。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③ 如果遇到不会读的单词，可以反复听或老师重复发音。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④ 带领学生总结发音规律后，教师提问：Can you say？请同学试读。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⑤重复以上步骤完成其它单词，注意all的发音，教师可带领学生多听几遍。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⑥ 如果有相关的课件，可进行相关游戏，如拔萝卜，每个单词就是一个萝卜，将它们分别放进篮子or, pl, all, pr中。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play (趣味操练)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（1）Let’s play （猜一猜）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（2）Story time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Story time照顾到了学生的差异性，教师不要硬性规定。能理解整个故事即可，有能力的同学还可以进行表演。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4、Consolidation and extension（巩固与扩展）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练一练 </w:t>
      </w:r>
      <w:r>
        <w:rPr>
          <w:rFonts w:ascii="仿宋_GB2312" w:eastAsia="仿宋_GB2312" w:hAnsi="仿宋_GB2312" w:cs="仿宋_GB2312" w:hint="eastAsia"/>
          <w:color w:val="000000"/>
        </w:rPr>
        <w:br/>
        <w:t xml:space="preserve">　　 ① 让学生做本单元A Read and write部分的活动手册配套练习。P35 5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将今天的故事讲给你的家长听。</w:t>
      </w:r>
    </w:p>
    <w:p w:rsidR="00B93F38" w:rsidRDefault="00B93F38" w:rsidP="00B93F38">
      <w:pPr>
        <w:spacing w:line="4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B93F38" w:rsidRDefault="00B93F38" w:rsidP="00B93F38">
      <w:pPr>
        <w:pStyle w:val="a7"/>
        <w:spacing w:before="0" w:beforeAutospacing="0" w:after="0" w:afterAutospacing="0" w:line="480" w:lineRule="exact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4    What can you do？</w:t>
      </w:r>
    </w:p>
    <w:p w:rsidR="00B93F38" w:rsidRDefault="00B93F38" w:rsidP="00B93F38">
      <w:pPr>
        <w:pStyle w:val="a7"/>
        <w:spacing w:before="0" w:beforeAutospacing="0" w:after="0" w:afterAutospacing="0" w:line="48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</w:p>
    <w:p w:rsidR="00B93F38" w:rsidRDefault="00B93F38" w:rsidP="00B93F38">
      <w:pPr>
        <w:spacing w:line="480" w:lineRule="exact"/>
        <w:ind w:firstLineChars="1450" w:firstLine="304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Mother Goat is ill.   </w:t>
      </w:r>
    </w:p>
    <w:p w:rsidR="00B93F38" w:rsidRDefault="00B93F38" w:rsidP="00B93F38">
      <w:pPr>
        <w:spacing w:line="480" w:lineRule="exact"/>
        <w:ind w:firstLineChars="1450" w:firstLine="304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We can help her. </w:t>
      </w:r>
    </w:p>
    <w:p w:rsidR="00B93F38" w:rsidRDefault="00B93F38" w:rsidP="00B93F38">
      <w:pPr>
        <w:spacing w:line="480" w:lineRule="exact"/>
        <w:ind w:firstLineChars="1450" w:firstLine="3045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OK, just do it!</w:t>
      </w:r>
    </w:p>
    <w:p w:rsidR="00344B00" w:rsidRPr="00B93F38" w:rsidRDefault="00344B00"/>
    <w:sectPr w:rsidR="00344B00" w:rsidRPr="00B93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5B" w:rsidRDefault="00C9495B" w:rsidP="00B93F38">
      <w:r>
        <w:separator/>
      </w:r>
    </w:p>
  </w:endnote>
  <w:endnote w:type="continuationSeparator" w:id="0">
    <w:p w:rsidR="00C9495B" w:rsidRDefault="00C9495B" w:rsidP="00B9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3F" w:rsidRDefault="00AE1F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3F" w:rsidRPr="00AE1F3F" w:rsidRDefault="00AE1F3F" w:rsidP="00AE1F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3F" w:rsidRDefault="00AE1F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5B" w:rsidRDefault="00C9495B" w:rsidP="00B93F38">
      <w:r>
        <w:separator/>
      </w:r>
    </w:p>
  </w:footnote>
  <w:footnote w:type="continuationSeparator" w:id="0">
    <w:p w:rsidR="00C9495B" w:rsidRDefault="00C9495B" w:rsidP="00B9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3F" w:rsidRDefault="00AE1F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3F" w:rsidRPr="00AE1F3F" w:rsidRDefault="00AE1F3F" w:rsidP="00AE1F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3F" w:rsidRDefault="00AE1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0E"/>
    <w:rsid w:val="00344B00"/>
    <w:rsid w:val="00AE1F3F"/>
    <w:rsid w:val="00B93F38"/>
    <w:rsid w:val="00C9495B"/>
    <w:rsid w:val="00E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93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F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F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F38"/>
    <w:rPr>
      <w:sz w:val="18"/>
      <w:szCs w:val="18"/>
    </w:rPr>
  </w:style>
  <w:style w:type="paragraph" w:styleId="a7">
    <w:name w:val="Normal (Web)"/>
    <w:basedOn w:val="a"/>
    <w:rsid w:val="00B9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1048</Characters>
  <Application>Microsoft Office Word</Application>
  <DocSecurity>0</DocSecurity>
  <Lines>54</Lines>
  <Paragraphs>45</Paragraphs>
  <ScaleCrop>false</ScaleCrop>
  <Manager/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2016-05-19T07:42:00Z</dcterms:created>
  <dcterms:modified xsi:type="dcterms:W3CDTF">2016-05-19T07:42:00Z</dcterms:modified>
  <cp:category>北京全品优师科技有限公司·全品教学网</cp:category>
</cp:coreProperties>
</file>